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7F" w:rsidRDefault="0008657F"/>
    <w:p w:rsidR="0008657F" w:rsidRDefault="0008657F"/>
    <w:p w:rsidR="0008657F" w:rsidRDefault="0008657F"/>
    <w:p w:rsidR="0008657F" w:rsidRDefault="0008657F"/>
    <w:p w:rsidR="0008657F" w:rsidRDefault="0008657F"/>
    <w:p w:rsidR="0008657F" w:rsidRDefault="0008657F"/>
    <w:p w:rsidR="0008657F" w:rsidRDefault="0008657F"/>
    <w:p w:rsidR="0008657F" w:rsidRDefault="0008657F"/>
    <w:p w:rsidR="0008657F" w:rsidRDefault="0008657F"/>
    <w:p w:rsidR="0008657F" w:rsidRDefault="0008657F"/>
    <w:p w:rsidR="0008657F" w:rsidRDefault="0008657F"/>
    <w:p w:rsidR="0008657F" w:rsidRDefault="0008657F"/>
    <w:p w:rsidR="0008657F" w:rsidRDefault="002A7032">
      <w:pPr>
        <w:pStyle w:val="a3"/>
        <w:jc w:val="center"/>
      </w:pPr>
      <w:bookmarkStart w:id="0" w:name="_g6jqfz1aie91" w:colFirst="0" w:colLast="0"/>
      <w:bookmarkEnd w:id="0"/>
      <w:r>
        <w:t>Инструкция по работе с кассой</w:t>
      </w:r>
    </w:p>
    <w:p w:rsidR="0008657F" w:rsidRDefault="0008657F"/>
    <w:p w:rsidR="0008657F" w:rsidRDefault="002A7032">
      <w:r>
        <w:br w:type="page"/>
      </w:r>
    </w:p>
    <w:p w:rsidR="0008657F" w:rsidRDefault="0008657F">
      <w:pPr>
        <w:rPr>
          <w:b/>
        </w:rPr>
      </w:pPr>
    </w:p>
    <w:p w:rsidR="0008657F" w:rsidRDefault="002A7032">
      <w:pPr>
        <w:pStyle w:val="1"/>
      </w:pPr>
      <w:bookmarkStart w:id="1" w:name="_dm3wiw4q9uhl" w:colFirst="0" w:colLast="0"/>
      <w:bookmarkEnd w:id="1"/>
      <w:r>
        <w:t>1. Описание интерфейса вкладки Касса-Счета</w:t>
      </w:r>
    </w:p>
    <w:p w:rsidR="0008657F" w:rsidRDefault="002A7032">
      <w:r>
        <w:t>Общий внешний вид раздела “Счета” представлен на рисунке 1.</w:t>
      </w:r>
    </w:p>
    <w:p w:rsidR="0008657F" w:rsidRDefault="0008657F"/>
    <w:p w:rsidR="0008657F" w:rsidRDefault="002A7032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5731200" cy="31115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1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57F" w:rsidRDefault="002A7032">
      <w:pPr>
        <w:jc w:val="center"/>
      </w:pPr>
      <w:r>
        <w:t>Рис. 1. Внешний вид меню с выделенными областями.</w:t>
      </w:r>
    </w:p>
    <w:p w:rsidR="0008657F" w:rsidRDefault="0008657F"/>
    <w:p w:rsidR="0008657F" w:rsidRDefault="002A7032">
      <w:r>
        <w:t>Далее приведено описание каждой области.</w:t>
      </w:r>
    </w:p>
    <w:p w:rsidR="0008657F" w:rsidRDefault="002A7032">
      <w:r>
        <w:rPr>
          <w:b/>
        </w:rPr>
        <w:t>Область 1</w:t>
      </w:r>
      <w:r>
        <w:t xml:space="preserve"> содержит информацию:</w:t>
      </w:r>
    </w:p>
    <w:p w:rsidR="0008657F" w:rsidRDefault="002A7032">
      <w:pPr>
        <w:numPr>
          <w:ilvl w:val="0"/>
          <w:numId w:val="11"/>
        </w:numPr>
      </w:pPr>
      <w:r>
        <w:t>о клиенте, на которого были записаны чеки, найти клиента можно через поиск (рис. 2);</w:t>
      </w:r>
    </w:p>
    <w:p w:rsidR="0008657F" w:rsidRDefault="002A7032">
      <w:pPr>
        <w:numPr>
          <w:ilvl w:val="0"/>
          <w:numId w:val="11"/>
        </w:numPr>
      </w:pPr>
      <w:r>
        <w:t>о плательщике, с которого будет взиматься плата, по умолчанию при выборе клиента, плательщиком выбирается соответствующий клиент;</w:t>
      </w:r>
    </w:p>
    <w:p w:rsidR="0008657F" w:rsidRDefault="002A7032">
      <w:pPr>
        <w:numPr>
          <w:ilvl w:val="0"/>
          <w:numId w:val="11"/>
        </w:numPr>
      </w:pPr>
      <w:r>
        <w:t>о прохожем, которог</w:t>
      </w:r>
      <w:r>
        <w:t>о можно выбрать, если клиент не зарегистрирован;</w:t>
      </w:r>
    </w:p>
    <w:p w:rsidR="0008657F" w:rsidRDefault="002A7032">
      <w:r>
        <w:t>После выбора клиента в области 2 отобразятся всего его чеки.</w:t>
      </w:r>
    </w:p>
    <w:p w:rsidR="0008657F" w:rsidRDefault="0008657F"/>
    <w:p w:rsidR="0008657F" w:rsidRDefault="002A7032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3240000" cy="515314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5153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57F" w:rsidRDefault="002A7032">
      <w:pPr>
        <w:jc w:val="center"/>
      </w:pPr>
      <w:r>
        <w:t>Рис. 2. Выбор клиента.</w:t>
      </w:r>
    </w:p>
    <w:p w:rsidR="0008657F" w:rsidRDefault="0008657F"/>
    <w:p w:rsidR="0008657F" w:rsidRDefault="002A7032">
      <w:r>
        <w:rPr>
          <w:b/>
        </w:rPr>
        <w:t>Область 2</w:t>
      </w:r>
      <w:r>
        <w:t xml:space="preserve"> позволяет (рис. 3):</w:t>
      </w:r>
    </w:p>
    <w:p w:rsidR="0008657F" w:rsidRDefault="002A7032">
      <w:pPr>
        <w:numPr>
          <w:ilvl w:val="0"/>
          <w:numId w:val="4"/>
        </w:numPr>
      </w:pPr>
      <w:r>
        <w:lastRenderedPageBreak/>
        <w:t>выбрать открытый чек;</w:t>
      </w:r>
    </w:p>
    <w:p w:rsidR="0008657F" w:rsidRDefault="002A7032">
      <w:pPr>
        <w:numPr>
          <w:ilvl w:val="0"/>
          <w:numId w:val="4"/>
        </w:numPr>
      </w:pPr>
      <w:r>
        <w:t>создать чек, нажав на кнопку “Новый чек”;</w:t>
      </w:r>
    </w:p>
    <w:p w:rsidR="0008657F" w:rsidRDefault="002A7032">
      <w:pPr>
        <w:numPr>
          <w:ilvl w:val="0"/>
          <w:numId w:val="4"/>
        </w:numPr>
      </w:pPr>
      <w:r>
        <w:t>удалить пустой чек, нажав на красную кнопку удаления;</w:t>
      </w:r>
    </w:p>
    <w:p w:rsidR="0008657F" w:rsidRDefault="002A7032">
      <w:pPr>
        <w:numPr>
          <w:ilvl w:val="0"/>
          <w:numId w:val="4"/>
        </w:numPr>
      </w:pPr>
      <w:r>
        <w:t>посмотреть историю изменения чека, нажав на синюю кнопку i;</w:t>
      </w:r>
    </w:p>
    <w:p w:rsidR="0008657F" w:rsidRDefault="002A7032">
      <w:pPr>
        <w:numPr>
          <w:ilvl w:val="0"/>
          <w:numId w:val="4"/>
        </w:numPr>
      </w:pPr>
      <w:r>
        <w:t>перенести позиции из одного чека в другой, для переноса нужно открыть чек, из которого будут перенесены позиции, выделить нужные позиции, нажа</w:t>
      </w:r>
      <w:r>
        <w:t>ть зеленую стрелочку у чека, в который нужно перенести позиции;</w:t>
      </w:r>
    </w:p>
    <w:p w:rsidR="0008657F" w:rsidRDefault="002A7032">
      <w:pPr>
        <w:numPr>
          <w:ilvl w:val="0"/>
          <w:numId w:val="4"/>
        </w:numPr>
      </w:pPr>
      <w:r>
        <w:t>посмотреть позиции в чеке, либо удалять их при необходимости.</w:t>
      </w:r>
    </w:p>
    <w:p w:rsidR="0008657F" w:rsidRDefault="002A7032">
      <w:r>
        <w:t>Позиции можно выделять, данная возможность используется для начисления скидок (см. область 6). Для выделения нескольких областей н</w:t>
      </w:r>
      <w:r>
        <w:t xml:space="preserve">ужно выбирать их с зажатой кнопкой </w:t>
      </w:r>
      <w:proofErr w:type="spellStart"/>
      <w:r>
        <w:t>Ctrl</w:t>
      </w:r>
      <w:proofErr w:type="spellEnd"/>
      <w:r>
        <w:t>.</w:t>
      </w:r>
    </w:p>
    <w:p w:rsidR="0008657F" w:rsidRDefault="0008657F"/>
    <w:p w:rsidR="0008657F" w:rsidRDefault="002A7032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5731200" cy="1397000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57F" w:rsidRDefault="002A7032">
      <w:pPr>
        <w:jc w:val="center"/>
      </w:pPr>
      <w:r>
        <w:t>Рис. 3. Выбор чека.</w:t>
      </w:r>
    </w:p>
    <w:p w:rsidR="0008657F" w:rsidRDefault="0008657F"/>
    <w:p w:rsidR="0008657F" w:rsidRDefault="002A7032">
      <w:r>
        <w:rPr>
          <w:b/>
        </w:rPr>
        <w:t>Область 3</w:t>
      </w:r>
      <w:r>
        <w:t xml:space="preserve"> служит для добавления товаров и услуг при помощи поиска (рис. 4) в выбранный чек, а также для пополнения баланса подарочных карт. Добавление через поиск недоступно, пока не будет вы</w:t>
      </w:r>
      <w:r>
        <w:t>бран открытый чек.</w:t>
      </w:r>
    </w:p>
    <w:p w:rsidR="0008657F" w:rsidRDefault="0008657F"/>
    <w:p w:rsidR="0008657F" w:rsidRDefault="002A7032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3600000" cy="828000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82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57F" w:rsidRDefault="002A7032">
      <w:pPr>
        <w:jc w:val="center"/>
      </w:pPr>
      <w:r>
        <w:t>Рис. 4. Выбор услуги.</w:t>
      </w:r>
    </w:p>
    <w:p w:rsidR="0008657F" w:rsidRDefault="0008657F"/>
    <w:p w:rsidR="0008657F" w:rsidRDefault="002A7032">
      <w:r>
        <w:t>Пополнение карты доступно по номеру ваучера (код карты). Пополнять можно любую активную подарочную карту (карта, у которой не закончился срок действия).</w:t>
      </w:r>
    </w:p>
    <w:p w:rsidR="0008657F" w:rsidRDefault="0008657F"/>
    <w:p w:rsidR="0008657F" w:rsidRDefault="002A7032">
      <w:r>
        <w:rPr>
          <w:b/>
        </w:rPr>
        <w:t>Область 4</w:t>
      </w:r>
      <w:r>
        <w:t xml:space="preserve"> позволяет посмотреть неоплаченные чеки с неопла</w:t>
      </w:r>
      <w:r>
        <w:t>ченными позициями, также здесь присутствует поиск (рис. 5).</w:t>
      </w:r>
    </w:p>
    <w:p w:rsidR="0008657F" w:rsidRDefault="002A7032">
      <w:r>
        <w:lastRenderedPageBreak/>
        <w:t>При выборе чека будет клиент и плательщик будут автоматически выбраны из чека.</w:t>
      </w:r>
    </w:p>
    <w:p w:rsidR="0008657F" w:rsidRDefault="0008657F"/>
    <w:p w:rsidR="0008657F" w:rsidRDefault="002A7032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5731200" cy="673100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57F" w:rsidRDefault="002A7032">
      <w:pPr>
        <w:jc w:val="center"/>
      </w:pPr>
      <w:r>
        <w:t>Рис. 5. Поиск среди открытых чеков.</w:t>
      </w:r>
    </w:p>
    <w:p w:rsidR="0008657F" w:rsidRDefault="0008657F"/>
    <w:p w:rsidR="0008657F" w:rsidRDefault="002A7032">
      <w:r>
        <w:rPr>
          <w:b/>
        </w:rPr>
        <w:t>Область 5</w:t>
      </w:r>
      <w:r>
        <w:t xml:space="preserve"> позволяет работать с депозитом и с подарочными картами (рис. 6). Для отображения функций нужно нажать на соответствующую надпись.</w:t>
      </w:r>
    </w:p>
    <w:p w:rsidR="0008657F" w:rsidRDefault="002A7032">
      <w:r>
        <w:t>По депозиту возможно пополнение несколькими способами.</w:t>
      </w:r>
    </w:p>
    <w:p w:rsidR="0008657F" w:rsidRDefault="002A7032">
      <w:r>
        <w:t>Депозит отображается по установленному плательщику, а не по клиенту.</w:t>
      </w:r>
    </w:p>
    <w:p w:rsidR="0008657F" w:rsidRDefault="002A7032">
      <w:r>
        <w:t>Т</w:t>
      </w:r>
      <w:r>
        <w:t>акже здесь можно привязать подарочную карту к текущему клиенту. С помощью привязанной карты можно оплачивать чеки.</w:t>
      </w:r>
    </w:p>
    <w:p w:rsidR="0008657F" w:rsidRDefault="002A7032">
      <w:r>
        <w:t>Пополнять из данного меню можно только привязанные карты.</w:t>
      </w:r>
    </w:p>
    <w:p w:rsidR="0008657F" w:rsidRDefault="0008657F"/>
    <w:p w:rsidR="0008657F" w:rsidRDefault="002A7032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2160000" cy="1076527"/>
            <wp:effectExtent l="0" t="0" r="0" b="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76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57F" w:rsidRDefault="002A7032">
      <w:pPr>
        <w:jc w:val="center"/>
      </w:pPr>
      <w:r>
        <w:t>Рис. 6. Депозит и подарочные карты.</w:t>
      </w:r>
    </w:p>
    <w:p w:rsidR="0008657F" w:rsidRDefault="0008657F">
      <w:pPr>
        <w:pBdr>
          <w:top w:val="nil"/>
          <w:left w:val="nil"/>
          <w:bottom w:val="nil"/>
          <w:right w:val="nil"/>
          <w:between w:val="nil"/>
        </w:pBdr>
      </w:pPr>
    </w:p>
    <w:p w:rsidR="0008657F" w:rsidRDefault="002A7032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Область 6</w:t>
      </w:r>
      <w:r>
        <w:t xml:space="preserve"> позволяет установить скидку или н</w:t>
      </w:r>
      <w:r>
        <w:t>аценку на каждую отдельную позицию в чеке или весь чек в целом (рис. 7), а также указать способ оплаты при помощи ввода необходимой суммы в нужный способ.</w:t>
      </w:r>
    </w:p>
    <w:p w:rsidR="0008657F" w:rsidRDefault="002A7032">
      <w:pPr>
        <w:pBdr>
          <w:top w:val="nil"/>
          <w:left w:val="nil"/>
          <w:bottom w:val="nil"/>
          <w:right w:val="nil"/>
          <w:between w:val="nil"/>
        </w:pBdr>
      </w:pPr>
      <w:r>
        <w:t xml:space="preserve">В меню скидки / наценки отображаются только выделенные в чеке позиции (см. область 2). В данном меню </w:t>
      </w:r>
      <w:r>
        <w:t>возможно:</w:t>
      </w:r>
    </w:p>
    <w:p w:rsidR="0008657F" w:rsidRDefault="002A7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указать причину скидки (обл. 1);</w:t>
      </w:r>
    </w:p>
    <w:p w:rsidR="0008657F" w:rsidRDefault="002A7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выбрать тип: скидка или наценка, нажав синюю кнопку с одноименным названием (обл. 3);</w:t>
      </w:r>
    </w:p>
    <w:p w:rsidR="0008657F" w:rsidRDefault="002A7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установить скидку на все позиции как в процентах, так и в определенных суммах (переключение осуществляется нажатием на кнопку Р или %, в зависимости от состояния) (обл.2);</w:t>
      </w:r>
    </w:p>
    <w:p w:rsidR="0008657F" w:rsidRDefault="002A7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установить скидку для каждой отдельной позиции путем нажатия на соответствующую ячей</w:t>
      </w:r>
      <w:r>
        <w:t xml:space="preserve">ку (итого с учетом скидки, скидка Р, скидка </w:t>
      </w:r>
      <w:r>
        <w:lastRenderedPageBreak/>
        <w:t xml:space="preserve">%) и ввода нужного размера скидки, все поля автоматически </w:t>
      </w:r>
      <w:proofErr w:type="spellStart"/>
      <w:r>
        <w:t>пересчитаются</w:t>
      </w:r>
      <w:proofErr w:type="spellEnd"/>
      <w:r>
        <w:t>;</w:t>
      </w:r>
    </w:p>
    <w:p w:rsidR="0008657F" w:rsidRDefault="002A7032">
      <w:pPr>
        <w:pBdr>
          <w:top w:val="nil"/>
          <w:left w:val="nil"/>
          <w:bottom w:val="nil"/>
          <w:right w:val="nil"/>
          <w:between w:val="nil"/>
        </w:pBdr>
      </w:pPr>
      <w:r>
        <w:t>После установки всех параметров, итоговая сумма выделенных позиций будет отображаться в левом нижнем углу.</w:t>
      </w:r>
    </w:p>
    <w:p w:rsidR="0008657F" w:rsidRDefault="002A703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5731200" cy="3429000"/>
            <wp:effectExtent l="0" t="0" r="0" b="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57F" w:rsidRDefault="002A7032">
      <w:pPr>
        <w:jc w:val="center"/>
      </w:pPr>
      <w:r>
        <w:t>Рис. 7. Скидка/наценка.</w:t>
      </w:r>
    </w:p>
    <w:p w:rsidR="0008657F" w:rsidRDefault="0008657F">
      <w:pPr>
        <w:pBdr>
          <w:top w:val="nil"/>
          <w:left w:val="nil"/>
          <w:bottom w:val="nil"/>
          <w:right w:val="nil"/>
          <w:between w:val="nil"/>
        </w:pBdr>
      </w:pPr>
    </w:p>
    <w:p w:rsidR="0008657F" w:rsidRDefault="002A7032">
      <w:pPr>
        <w:pBdr>
          <w:top w:val="nil"/>
          <w:left w:val="nil"/>
          <w:bottom w:val="nil"/>
          <w:right w:val="nil"/>
          <w:between w:val="nil"/>
        </w:pBdr>
      </w:pPr>
      <w:r>
        <w:t>Для возможности ввода суммы для оплаты необходимо нажать на кнопку “</w:t>
      </w:r>
      <w:proofErr w:type="spellStart"/>
      <w:r>
        <w:t>Подытог</w:t>
      </w:r>
      <w:proofErr w:type="spellEnd"/>
      <w:r>
        <w:t>” (см. область 7).</w:t>
      </w:r>
    </w:p>
    <w:p w:rsidR="0008657F" w:rsidRDefault="0008657F">
      <w:pPr>
        <w:pBdr>
          <w:top w:val="nil"/>
          <w:left w:val="nil"/>
          <w:bottom w:val="nil"/>
          <w:right w:val="nil"/>
          <w:between w:val="nil"/>
        </w:pBdr>
      </w:pPr>
    </w:p>
    <w:p w:rsidR="0008657F" w:rsidRDefault="002A7032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Область 7</w:t>
      </w:r>
      <w:r>
        <w:t xml:space="preserve"> используется для итоговых действий по оплате чека.</w:t>
      </w:r>
    </w:p>
    <w:p w:rsidR="0008657F" w:rsidRDefault="002A7032">
      <w:pPr>
        <w:pBdr>
          <w:top w:val="nil"/>
          <w:left w:val="nil"/>
          <w:bottom w:val="nil"/>
          <w:right w:val="nil"/>
          <w:between w:val="nil"/>
        </w:pBdr>
      </w:pPr>
      <w:r>
        <w:t>Кнопка “</w:t>
      </w:r>
      <w:proofErr w:type="spellStart"/>
      <w:r>
        <w:t>Подытог</w:t>
      </w:r>
      <w:proofErr w:type="spellEnd"/>
      <w:r>
        <w:t>” позволяет предварительно посмотреть чек, а также дает возможность вводить суммы для</w:t>
      </w:r>
      <w:r>
        <w:t xml:space="preserve"> оплаты в соответствующие способы (рис. 8).</w:t>
      </w:r>
    </w:p>
    <w:p w:rsidR="0008657F" w:rsidRDefault="002A7032">
      <w:pPr>
        <w:pBdr>
          <w:top w:val="nil"/>
          <w:left w:val="nil"/>
          <w:bottom w:val="nil"/>
          <w:right w:val="nil"/>
          <w:between w:val="nil"/>
        </w:pBdr>
      </w:pPr>
      <w:r>
        <w:t>Для произведения оплаты используется кнопка “Оплатить”.</w:t>
      </w:r>
    </w:p>
    <w:p w:rsidR="0008657F" w:rsidRDefault="002A7032">
      <w:pPr>
        <w:pBdr>
          <w:top w:val="nil"/>
          <w:left w:val="nil"/>
          <w:bottom w:val="nil"/>
          <w:right w:val="nil"/>
          <w:between w:val="nil"/>
        </w:pBdr>
      </w:pPr>
      <w:r>
        <w:t>Для приближения можно нажать на предварительный чек, там же появляется возможность его распечатать.</w:t>
      </w:r>
    </w:p>
    <w:p w:rsidR="0008657F" w:rsidRDefault="002A703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4320000" cy="3456000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45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57F" w:rsidRDefault="002A7032">
      <w:pPr>
        <w:jc w:val="center"/>
      </w:pPr>
      <w:r>
        <w:t>Рис. 8. Скидка/наценка.</w:t>
      </w:r>
    </w:p>
    <w:p w:rsidR="0008657F" w:rsidRDefault="0008657F">
      <w:pPr>
        <w:pBdr>
          <w:top w:val="nil"/>
          <w:left w:val="nil"/>
          <w:bottom w:val="nil"/>
          <w:right w:val="nil"/>
          <w:between w:val="nil"/>
        </w:pBdr>
      </w:pPr>
    </w:p>
    <w:p w:rsidR="0008657F" w:rsidRDefault="002A7032">
      <w:pPr>
        <w:pBdr>
          <w:top w:val="nil"/>
          <w:left w:val="nil"/>
          <w:bottom w:val="nil"/>
          <w:right w:val="nil"/>
          <w:between w:val="nil"/>
        </w:pBdr>
      </w:pPr>
      <w:r>
        <w:t>С помощью кнопки “Чеки клиент</w:t>
      </w:r>
      <w:r>
        <w:t>а” можно посмотреть все оплаченные и возвращенные чеки (рис. 9). Возможно использовать поиск и указать промежутки поиска. Поиск ведется по всем полям.</w:t>
      </w:r>
    </w:p>
    <w:p w:rsidR="0008657F" w:rsidRDefault="0008657F">
      <w:pPr>
        <w:pBdr>
          <w:top w:val="nil"/>
          <w:left w:val="nil"/>
          <w:bottom w:val="nil"/>
          <w:right w:val="nil"/>
          <w:between w:val="nil"/>
        </w:pBdr>
      </w:pPr>
    </w:p>
    <w:p w:rsidR="0008657F" w:rsidRDefault="002A7032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ru-RU"/>
        </w:rPr>
        <w:drawing>
          <wp:inline distT="114300" distB="114300" distL="114300" distR="114300">
            <wp:extent cx="5731200" cy="800100"/>
            <wp:effectExtent l="0" t="0" r="0" b="0"/>
            <wp:docPr id="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57F" w:rsidRDefault="002A7032">
      <w:pPr>
        <w:jc w:val="center"/>
      </w:pPr>
      <w:r>
        <w:t>Рис. 9. Оплаченные чеки клиента.</w:t>
      </w:r>
    </w:p>
    <w:p w:rsidR="0008657F" w:rsidRDefault="0008657F">
      <w:pPr>
        <w:pBdr>
          <w:top w:val="nil"/>
          <w:left w:val="nil"/>
          <w:bottom w:val="nil"/>
          <w:right w:val="nil"/>
          <w:between w:val="nil"/>
        </w:pBdr>
      </w:pPr>
    </w:p>
    <w:p w:rsidR="0008657F" w:rsidRDefault="002A7032">
      <w:pPr>
        <w:pBdr>
          <w:top w:val="nil"/>
          <w:left w:val="nil"/>
          <w:bottom w:val="nil"/>
          <w:right w:val="nil"/>
          <w:between w:val="nil"/>
        </w:pBdr>
      </w:pPr>
      <w:r>
        <w:t xml:space="preserve">При нажатии на чек появляется более подробная информация (рис. 10). </w:t>
      </w:r>
      <w:r>
        <w:t>В данном меню возможно:</w:t>
      </w:r>
    </w:p>
    <w:p w:rsidR="0008657F" w:rsidRDefault="002A70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оформить возврат;</w:t>
      </w:r>
    </w:p>
    <w:p w:rsidR="0008657F" w:rsidRDefault="002A70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посмотреть способы оплаты.</w:t>
      </w:r>
    </w:p>
    <w:p w:rsidR="0008657F" w:rsidRDefault="0008657F">
      <w:pPr>
        <w:pBdr>
          <w:top w:val="nil"/>
          <w:left w:val="nil"/>
          <w:bottom w:val="nil"/>
          <w:right w:val="nil"/>
          <w:between w:val="nil"/>
        </w:pBdr>
      </w:pPr>
    </w:p>
    <w:p w:rsidR="0008657F" w:rsidRDefault="002A703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5731200" cy="22733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7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57F" w:rsidRDefault="002A7032">
      <w:pPr>
        <w:jc w:val="center"/>
      </w:pPr>
      <w:r>
        <w:t>Рис. 10. Дополнительная информация по чеку.</w:t>
      </w:r>
    </w:p>
    <w:p w:rsidR="0008657F" w:rsidRDefault="0008657F">
      <w:pPr>
        <w:pBdr>
          <w:top w:val="nil"/>
          <w:left w:val="nil"/>
          <w:bottom w:val="nil"/>
          <w:right w:val="nil"/>
          <w:between w:val="nil"/>
        </w:pBdr>
      </w:pPr>
    </w:p>
    <w:p w:rsidR="0008657F" w:rsidRDefault="002A7032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Область 8 </w:t>
      </w:r>
      <w:r>
        <w:t>отображает итоговую сумму чека.</w:t>
      </w:r>
    </w:p>
    <w:p w:rsidR="0008657F" w:rsidRDefault="0008657F">
      <w:pPr>
        <w:pBdr>
          <w:top w:val="nil"/>
          <w:left w:val="nil"/>
          <w:bottom w:val="nil"/>
          <w:right w:val="nil"/>
          <w:between w:val="nil"/>
        </w:pBdr>
      </w:pPr>
    </w:p>
    <w:p w:rsidR="0008657F" w:rsidRDefault="002A7032">
      <w:pPr>
        <w:pStyle w:val="1"/>
      </w:pPr>
      <w:bookmarkStart w:id="2" w:name="_o0h9gdo587mv" w:colFirst="0" w:colLast="0"/>
      <w:bookmarkEnd w:id="2"/>
      <w:r>
        <w:t>2. Описание интерфейса вкладки Касса-Чеки</w:t>
      </w:r>
    </w:p>
    <w:p w:rsidR="0008657F" w:rsidRDefault="0008657F"/>
    <w:p w:rsidR="0008657F" w:rsidRDefault="002A7032">
      <w:r>
        <w:t>Общий внешний вид раздела “Чеки” представлен на рисунке 11.</w:t>
      </w:r>
    </w:p>
    <w:p w:rsidR="0008657F" w:rsidRDefault="0008657F"/>
    <w:p w:rsidR="0008657F" w:rsidRDefault="002A7032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5731200" cy="1295400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57F" w:rsidRDefault="002A7032">
      <w:pPr>
        <w:jc w:val="center"/>
      </w:pPr>
      <w:r>
        <w:t>Рис. 11. Внешний вид меню с выделенными областями.</w:t>
      </w:r>
    </w:p>
    <w:p w:rsidR="0008657F" w:rsidRDefault="0008657F"/>
    <w:p w:rsidR="0008657F" w:rsidRDefault="002A7032">
      <w:r>
        <w:rPr>
          <w:b/>
        </w:rPr>
        <w:t>Область 1</w:t>
      </w:r>
      <w:r>
        <w:t xml:space="preserve"> содержит поиск и фильтры. Поиск работает по всем полям, фильтры и поиск можно использовать одновременно.</w:t>
      </w:r>
    </w:p>
    <w:p w:rsidR="0008657F" w:rsidRDefault="0008657F"/>
    <w:p w:rsidR="0008657F" w:rsidRDefault="002A7032">
      <w:r>
        <w:rPr>
          <w:b/>
        </w:rPr>
        <w:t>Область 2</w:t>
      </w:r>
      <w:r>
        <w:t xml:space="preserve"> позволяет просматривать чеки с помощью двойного нажатия (рис. 2).</w:t>
      </w:r>
    </w:p>
    <w:p w:rsidR="0008657F" w:rsidRDefault="002A7032">
      <w:r>
        <w:t>Возможна сортировка по возрастанию/убыванию при нажатии на заголовок столбца.</w:t>
      </w:r>
    </w:p>
    <w:p w:rsidR="0008657F" w:rsidRDefault="002A7032">
      <w:r>
        <w:t>В левой нижней части отображаются суммы и методы их оплаты, в правой части счета, на которые были переведены су</w:t>
      </w:r>
      <w:r>
        <w:t>ммы.</w:t>
      </w:r>
    </w:p>
    <w:p w:rsidR="0008657F" w:rsidRDefault="0008657F"/>
    <w:p w:rsidR="0008657F" w:rsidRDefault="002A7032">
      <w:r>
        <w:rPr>
          <w:noProof/>
          <w:lang w:val="ru-RU"/>
        </w:rPr>
        <w:lastRenderedPageBreak/>
        <w:drawing>
          <wp:inline distT="114300" distB="114300" distL="114300" distR="114300">
            <wp:extent cx="5731200" cy="2260600"/>
            <wp:effectExtent l="0" t="0" r="0" b="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6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57F" w:rsidRDefault="002A7032">
      <w:pPr>
        <w:jc w:val="center"/>
      </w:pPr>
      <w:r>
        <w:t>Рис. 12. Подробная информация по чеку.</w:t>
      </w:r>
    </w:p>
    <w:p w:rsidR="0008657F" w:rsidRDefault="0008657F"/>
    <w:p w:rsidR="0008657F" w:rsidRDefault="002A7032">
      <w:r>
        <w:t>Возврат недоступен в данном разделе.</w:t>
      </w:r>
    </w:p>
    <w:p w:rsidR="0008657F" w:rsidRDefault="0008657F"/>
    <w:p w:rsidR="0008657F" w:rsidRDefault="002A7032">
      <w:pPr>
        <w:pStyle w:val="1"/>
      </w:pPr>
      <w:bookmarkStart w:id="3" w:name="_bnyptk2mdwbz" w:colFirst="0" w:colLast="0"/>
      <w:bookmarkEnd w:id="3"/>
      <w:r>
        <w:t>3. Примеры использования</w:t>
      </w:r>
    </w:p>
    <w:p w:rsidR="0008657F" w:rsidRDefault="002A7032">
      <w:pPr>
        <w:pStyle w:val="2"/>
      </w:pPr>
      <w:bookmarkStart w:id="4" w:name="_cbao17pbn6w7" w:colFirst="0" w:colLast="0"/>
      <w:bookmarkEnd w:id="4"/>
      <w:r>
        <w:t>3.1. Как продать товар или услугу</w:t>
      </w:r>
    </w:p>
    <w:p w:rsidR="0008657F" w:rsidRDefault="002A7032">
      <w:pPr>
        <w:numPr>
          <w:ilvl w:val="0"/>
          <w:numId w:val="3"/>
        </w:numPr>
      </w:pPr>
      <w:r>
        <w:t>Перейти в раздел Касса - Счета.</w:t>
      </w:r>
    </w:p>
    <w:p w:rsidR="0008657F" w:rsidRDefault="002A7032">
      <w:pPr>
        <w:numPr>
          <w:ilvl w:val="0"/>
          <w:numId w:val="3"/>
        </w:numPr>
      </w:pPr>
      <w:r>
        <w:t>Указать клиента, либо выбрать прохожего (если клиент не зарегистрирован) в верх</w:t>
      </w:r>
      <w:r>
        <w:t>ней левой части интерфейса.</w:t>
      </w:r>
    </w:p>
    <w:p w:rsidR="0008657F" w:rsidRDefault="002A7032">
      <w:pPr>
        <w:numPr>
          <w:ilvl w:val="0"/>
          <w:numId w:val="3"/>
        </w:numPr>
      </w:pPr>
      <w:r>
        <w:rPr>
          <w:i/>
        </w:rPr>
        <w:t>При необходимости</w:t>
      </w:r>
      <w:r>
        <w:t xml:space="preserve"> изменить плательщика.</w:t>
      </w:r>
    </w:p>
    <w:p w:rsidR="0008657F" w:rsidRDefault="002A7032">
      <w:pPr>
        <w:numPr>
          <w:ilvl w:val="0"/>
          <w:numId w:val="3"/>
        </w:numPr>
      </w:pPr>
      <w:r>
        <w:t>Выбрать чек:</w:t>
      </w:r>
    </w:p>
    <w:p w:rsidR="0008657F" w:rsidRDefault="002A7032">
      <w:pPr>
        <w:numPr>
          <w:ilvl w:val="1"/>
          <w:numId w:val="3"/>
        </w:numPr>
      </w:pPr>
      <w:r>
        <w:rPr>
          <w:i/>
        </w:rPr>
        <w:t xml:space="preserve">Либо создать </w:t>
      </w:r>
      <w:r>
        <w:t>новый чек путем нажатия на кнопку “Новый чек”.</w:t>
      </w:r>
    </w:p>
    <w:p w:rsidR="0008657F" w:rsidRDefault="002A7032">
      <w:pPr>
        <w:numPr>
          <w:ilvl w:val="1"/>
          <w:numId w:val="3"/>
        </w:numPr>
      </w:pPr>
      <w:r>
        <w:rPr>
          <w:i/>
        </w:rPr>
        <w:t>Либо выбрать</w:t>
      </w:r>
      <w:r>
        <w:t xml:space="preserve"> один из открытых чеков в верхней левой части интерфейса.</w:t>
      </w:r>
    </w:p>
    <w:p w:rsidR="0008657F" w:rsidRDefault="002A7032">
      <w:pPr>
        <w:numPr>
          <w:ilvl w:val="0"/>
          <w:numId w:val="3"/>
        </w:numPr>
      </w:pPr>
      <w:r>
        <w:t>Добавить товары и/или услуги через поиск товаров и услуг в верхней правой части интерфейса.</w:t>
      </w:r>
    </w:p>
    <w:p w:rsidR="0008657F" w:rsidRDefault="002A7032">
      <w:pPr>
        <w:numPr>
          <w:ilvl w:val="0"/>
          <w:numId w:val="3"/>
        </w:numPr>
      </w:pPr>
      <w:r>
        <w:t>Указать количество товара/услуги и выбрать сотрудника, оказавшего услугу.</w:t>
      </w:r>
    </w:p>
    <w:p w:rsidR="0008657F" w:rsidRDefault="002A7032">
      <w:pPr>
        <w:numPr>
          <w:ilvl w:val="0"/>
          <w:numId w:val="3"/>
        </w:numPr>
      </w:pPr>
      <w:r>
        <w:t>Установить скидки/наценку (см. пункт 3.5).</w:t>
      </w:r>
    </w:p>
    <w:p w:rsidR="0008657F" w:rsidRDefault="002A7032">
      <w:pPr>
        <w:numPr>
          <w:ilvl w:val="0"/>
          <w:numId w:val="3"/>
        </w:numPr>
      </w:pPr>
      <w:r>
        <w:t>Нажать кнопку “</w:t>
      </w:r>
      <w:proofErr w:type="spellStart"/>
      <w:r>
        <w:t>Подытог</w:t>
      </w:r>
      <w:proofErr w:type="spellEnd"/>
      <w:r>
        <w:t>” в правой части интерфей</w:t>
      </w:r>
      <w:r>
        <w:t>са.</w:t>
      </w:r>
    </w:p>
    <w:p w:rsidR="0008657F" w:rsidRDefault="002A7032">
      <w:pPr>
        <w:numPr>
          <w:ilvl w:val="0"/>
          <w:numId w:val="3"/>
        </w:numPr>
      </w:pPr>
      <w:r>
        <w:t>Указать нужные суммы в используемые способы оплаты.</w:t>
      </w:r>
    </w:p>
    <w:p w:rsidR="0008657F" w:rsidRDefault="002A7032">
      <w:pPr>
        <w:numPr>
          <w:ilvl w:val="0"/>
          <w:numId w:val="3"/>
        </w:numPr>
      </w:pPr>
      <w:r>
        <w:t>Нажать кнопку “Оплата” в правой части интерфейса.</w:t>
      </w:r>
    </w:p>
    <w:p w:rsidR="0008657F" w:rsidRDefault="002A7032">
      <w:pPr>
        <w:numPr>
          <w:ilvl w:val="0"/>
          <w:numId w:val="3"/>
        </w:numPr>
      </w:pPr>
      <w:r>
        <w:t>Проверить указанные суммы и нажать кнопку “Подтвердить”.</w:t>
      </w:r>
    </w:p>
    <w:p w:rsidR="0008657F" w:rsidRDefault="0008657F"/>
    <w:p w:rsidR="0008657F" w:rsidRDefault="0008657F"/>
    <w:p w:rsidR="0008657F" w:rsidRDefault="002A7032">
      <w:pPr>
        <w:pStyle w:val="2"/>
      </w:pPr>
      <w:bookmarkStart w:id="5" w:name="_28rcx145e1xz" w:colFirst="0" w:colLast="0"/>
      <w:bookmarkEnd w:id="5"/>
      <w:r>
        <w:t>3.2. Как сделать возврат</w:t>
      </w:r>
    </w:p>
    <w:p w:rsidR="0008657F" w:rsidRDefault="002A7032">
      <w:pPr>
        <w:numPr>
          <w:ilvl w:val="0"/>
          <w:numId w:val="7"/>
        </w:numPr>
      </w:pPr>
      <w:r>
        <w:t>Перейти в раздел Касса - Счета.</w:t>
      </w:r>
    </w:p>
    <w:p w:rsidR="0008657F" w:rsidRDefault="002A7032">
      <w:pPr>
        <w:numPr>
          <w:ilvl w:val="0"/>
          <w:numId w:val="7"/>
        </w:numPr>
      </w:pPr>
      <w:r>
        <w:t>Указать клиента в верхней левой части интерфейса.</w:t>
      </w:r>
    </w:p>
    <w:p w:rsidR="0008657F" w:rsidRDefault="002A7032">
      <w:pPr>
        <w:numPr>
          <w:ilvl w:val="0"/>
          <w:numId w:val="7"/>
        </w:numPr>
      </w:pPr>
      <w:r>
        <w:t>Нажать на кнопку “Чеки клиента” в верхней правой части интерфейса.</w:t>
      </w:r>
    </w:p>
    <w:p w:rsidR="0008657F" w:rsidRDefault="002A7032">
      <w:pPr>
        <w:numPr>
          <w:ilvl w:val="0"/>
          <w:numId w:val="7"/>
        </w:numPr>
      </w:pPr>
      <w:r>
        <w:t>Найти чек по поиску, так же указать промежуток времени.</w:t>
      </w:r>
    </w:p>
    <w:p w:rsidR="0008657F" w:rsidRDefault="002A7032">
      <w:pPr>
        <w:numPr>
          <w:ilvl w:val="0"/>
          <w:numId w:val="7"/>
        </w:numPr>
      </w:pPr>
      <w:r>
        <w:t>Выполнить возврат:</w:t>
      </w:r>
    </w:p>
    <w:p w:rsidR="0008657F" w:rsidRDefault="002A7032">
      <w:pPr>
        <w:numPr>
          <w:ilvl w:val="1"/>
          <w:numId w:val="7"/>
        </w:numPr>
      </w:pPr>
      <w:r>
        <w:rPr>
          <w:i/>
        </w:rPr>
        <w:t>Отдельной позиции</w:t>
      </w:r>
      <w:r>
        <w:t xml:space="preserve"> в чеке, нажав кнопку “Вернуть” около необходим</w:t>
      </w:r>
      <w:r>
        <w:t>ой позиции (создастся чек возврата, для которого необходимо будет выбрать способ возврата денег).</w:t>
      </w:r>
    </w:p>
    <w:p w:rsidR="0008657F" w:rsidRDefault="002A7032">
      <w:pPr>
        <w:numPr>
          <w:ilvl w:val="1"/>
          <w:numId w:val="7"/>
        </w:numPr>
      </w:pPr>
      <w:r>
        <w:rPr>
          <w:i/>
        </w:rPr>
        <w:t>Всех позиций</w:t>
      </w:r>
      <w:r>
        <w:t>, нажав кнопку “</w:t>
      </w:r>
      <w:proofErr w:type="spellStart"/>
      <w:r>
        <w:t>Сторно</w:t>
      </w:r>
      <w:proofErr w:type="spellEnd"/>
      <w:r>
        <w:t xml:space="preserve">” в верхнем правом углу (полный возврат всего чека </w:t>
      </w:r>
      <w:bookmarkStart w:id="6" w:name="_GoBack"/>
      <w:bookmarkEnd w:id="6"/>
      <w:r>
        <w:t>теми способами,</w:t>
      </w:r>
      <w:r>
        <w:t xml:space="preserve"> которыми была оплата).</w:t>
      </w:r>
    </w:p>
    <w:p w:rsidR="0008657F" w:rsidRDefault="002A7032">
      <w:pPr>
        <w:numPr>
          <w:ilvl w:val="0"/>
          <w:numId w:val="7"/>
        </w:numPr>
      </w:pPr>
      <w:r>
        <w:t>При возврате всего чека указать при</w:t>
      </w:r>
      <w:r>
        <w:t>чину возврата и нажать кнопку “Подтвердить”.</w:t>
      </w:r>
    </w:p>
    <w:p w:rsidR="0008657F" w:rsidRDefault="002A7032">
      <w:pPr>
        <w:pStyle w:val="2"/>
      </w:pPr>
      <w:bookmarkStart w:id="7" w:name="_ze0eeysjp0on" w:colFirst="0" w:colLast="0"/>
      <w:bookmarkEnd w:id="7"/>
      <w:r>
        <w:t>3.3. Как пополнить депозит</w:t>
      </w:r>
    </w:p>
    <w:p w:rsidR="0008657F" w:rsidRDefault="002A7032">
      <w:pPr>
        <w:numPr>
          <w:ilvl w:val="0"/>
          <w:numId w:val="1"/>
        </w:numPr>
      </w:pPr>
      <w:r>
        <w:t>Перейти в раздел Касса - Счета.</w:t>
      </w:r>
    </w:p>
    <w:p w:rsidR="0008657F" w:rsidRDefault="002A7032">
      <w:pPr>
        <w:numPr>
          <w:ilvl w:val="0"/>
          <w:numId w:val="1"/>
        </w:numPr>
      </w:pPr>
      <w:r>
        <w:t>Указать клиента в верхней левой части интерфейса.</w:t>
      </w:r>
    </w:p>
    <w:p w:rsidR="0008657F" w:rsidRDefault="002A7032">
      <w:pPr>
        <w:numPr>
          <w:ilvl w:val="0"/>
          <w:numId w:val="1"/>
        </w:numPr>
      </w:pPr>
      <w:r>
        <w:t>Нажать на надпись “Депозит” в верхней правой части интерфейса.</w:t>
      </w:r>
    </w:p>
    <w:p w:rsidR="0008657F" w:rsidRDefault="002A7032">
      <w:pPr>
        <w:numPr>
          <w:ilvl w:val="0"/>
          <w:numId w:val="1"/>
        </w:numPr>
      </w:pPr>
      <w:r>
        <w:t>Нажать кнопку “Пополнить депозит”.</w:t>
      </w:r>
    </w:p>
    <w:p w:rsidR="0008657F" w:rsidRDefault="002A7032">
      <w:pPr>
        <w:numPr>
          <w:ilvl w:val="0"/>
          <w:numId w:val="1"/>
        </w:numPr>
      </w:pPr>
      <w:r>
        <w:t>Указ</w:t>
      </w:r>
      <w:r>
        <w:t>ать нужные суммы в используемые способы оплаты.</w:t>
      </w:r>
    </w:p>
    <w:p w:rsidR="0008657F" w:rsidRDefault="002A7032">
      <w:pPr>
        <w:numPr>
          <w:ilvl w:val="0"/>
          <w:numId w:val="1"/>
        </w:numPr>
      </w:pPr>
      <w:r>
        <w:t>Нажать кнопку “</w:t>
      </w:r>
      <w:proofErr w:type="spellStart"/>
      <w:r>
        <w:t>Подытог</w:t>
      </w:r>
      <w:proofErr w:type="spellEnd"/>
      <w:r>
        <w:t>” (рис. 13).</w:t>
      </w:r>
    </w:p>
    <w:p w:rsidR="0008657F" w:rsidRDefault="002A7032">
      <w:pPr>
        <w:numPr>
          <w:ilvl w:val="0"/>
          <w:numId w:val="1"/>
        </w:numPr>
      </w:pPr>
      <w:r>
        <w:t>Проверить указанные суммы и нажать кнопку “Подтвердить”.</w:t>
      </w:r>
    </w:p>
    <w:p w:rsidR="0008657F" w:rsidRDefault="0008657F"/>
    <w:p w:rsidR="0008657F" w:rsidRDefault="002A7032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2880000" cy="2087656"/>
            <wp:effectExtent l="0" t="0" r="0" b="0"/>
            <wp:docPr id="1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87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57F" w:rsidRDefault="002A7032">
      <w:pPr>
        <w:jc w:val="center"/>
      </w:pPr>
      <w:r>
        <w:lastRenderedPageBreak/>
        <w:t>Рис. 13. Пополнение депозита.</w:t>
      </w:r>
    </w:p>
    <w:p w:rsidR="0008657F" w:rsidRDefault="0008657F">
      <w:pPr>
        <w:pBdr>
          <w:top w:val="nil"/>
          <w:left w:val="nil"/>
          <w:bottom w:val="nil"/>
          <w:right w:val="nil"/>
          <w:between w:val="nil"/>
        </w:pBdr>
      </w:pPr>
    </w:p>
    <w:p w:rsidR="0008657F" w:rsidRDefault="002A7032">
      <w:pPr>
        <w:pStyle w:val="2"/>
      </w:pPr>
      <w:bookmarkStart w:id="8" w:name="_z57chjrphb2l" w:colFirst="0" w:colLast="0"/>
      <w:bookmarkEnd w:id="8"/>
      <w:r>
        <w:t>3.4. Как добавить позицию в чек клиента</w:t>
      </w:r>
    </w:p>
    <w:p w:rsidR="0008657F" w:rsidRDefault="002A7032">
      <w:pPr>
        <w:numPr>
          <w:ilvl w:val="0"/>
          <w:numId w:val="12"/>
        </w:numPr>
      </w:pPr>
      <w:r>
        <w:t>Перейти в раздел Касса - Счета.</w:t>
      </w:r>
    </w:p>
    <w:p w:rsidR="0008657F" w:rsidRDefault="002A7032">
      <w:pPr>
        <w:numPr>
          <w:ilvl w:val="0"/>
          <w:numId w:val="12"/>
        </w:numPr>
      </w:pPr>
      <w:r>
        <w:t>Нажать кнопку “Открытые чеки”.</w:t>
      </w:r>
    </w:p>
    <w:p w:rsidR="0008657F" w:rsidRDefault="002A7032">
      <w:pPr>
        <w:numPr>
          <w:ilvl w:val="0"/>
          <w:numId w:val="12"/>
        </w:numPr>
      </w:pPr>
      <w:r>
        <w:t>Найти чек клиента через поиск.</w:t>
      </w:r>
    </w:p>
    <w:p w:rsidR="0008657F" w:rsidRDefault="002A7032">
      <w:pPr>
        <w:numPr>
          <w:ilvl w:val="0"/>
          <w:numId w:val="12"/>
        </w:numPr>
      </w:pPr>
      <w:r>
        <w:t>Добавить товары и/или услуги через поиск товаров и услуг в верхней правой части интерфейса.</w:t>
      </w:r>
    </w:p>
    <w:p w:rsidR="0008657F" w:rsidRDefault="002A7032">
      <w:pPr>
        <w:numPr>
          <w:ilvl w:val="0"/>
          <w:numId w:val="12"/>
        </w:numPr>
      </w:pPr>
      <w:r>
        <w:t>Указать количество товара/услуги и выбрать сотрудника, оказавшего услугу.</w:t>
      </w:r>
    </w:p>
    <w:p w:rsidR="0008657F" w:rsidRDefault="0008657F"/>
    <w:p w:rsidR="0008657F" w:rsidRDefault="002A7032">
      <w:pPr>
        <w:pStyle w:val="2"/>
      </w:pPr>
      <w:bookmarkStart w:id="9" w:name="_p0kd09s64ykq" w:colFirst="0" w:colLast="0"/>
      <w:bookmarkEnd w:id="9"/>
      <w:r>
        <w:t>3.5. Как объединить два отк</w:t>
      </w:r>
      <w:r>
        <w:t>рытых чека</w:t>
      </w:r>
    </w:p>
    <w:p w:rsidR="0008657F" w:rsidRDefault="002A7032">
      <w:pPr>
        <w:numPr>
          <w:ilvl w:val="0"/>
          <w:numId w:val="2"/>
        </w:numPr>
      </w:pPr>
      <w:r>
        <w:t>Перейти в раздел Касса - Счета.</w:t>
      </w:r>
    </w:p>
    <w:p w:rsidR="0008657F" w:rsidRDefault="002A7032">
      <w:pPr>
        <w:numPr>
          <w:ilvl w:val="0"/>
          <w:numId w:val="2"/>
        </w:numPr>
      </w:pPr>
      <w:r>
        <w:t>Указать клиента в верхней левой части интерфейса.</w:t>
      </w:r>
    </w:p>
    <w:p w:rsidR="0008657F" w:rsidRDefault="002A7032">
      <w:pPr>
        <w:numPr>
          <w:ilvl w:val="0"/>
          <w:numId w:val="2"/>
        </w:numPr>
      </w:pPr>
      <w:r>
        <w:t>Выбрать чек, из которого будут перенесены позиции.</w:t>
      </w:r>
    </w:p>
    <w:p w:rsidR="0008657F" w:rsidRDefault="002A7032">
      <w:pPr>
        <w:numPr>
          <w:ilvl w:val="0"/>
          <w:numId w:val="2"/>
        </w:numPr>
      </w:pPr>
      <w:r>
        <w:t xml:space="preserve">Выделить все позиции в чеке (выделить одну позицию и нажать сочетание клавиш </w:t>
      </w:r>
      <w:proofErr w:type="spellStart"/>
      <w:r>
        <w:t>Ctrl</w:t>
      </w:r>
      <w:proofErr w:type="spellEnd"/>
      <w:r>
        <w:t xml:space="preserve"> + A).</w:t>
      </w:r>
    </w:p>
    <w:p w:rsidR="0008657F" w:rsidRDefault="002A7032">
      <w:pPr>
        <w:numPr>
          <w:ilvl w:val="0"/>
          <w:numId w:val="2"/>
        </w:numPr>
      </w:pPr>
      <w:r>
        <w:t>Нажать на зеленую стрело</w:t>
      </w:r>
      <w:r>
        <w:t>чку в чеке, в который необходимо перенести позиции.</w:t>
      </w:r>
    </w:p>
    <w:p w:rsidR="0008657F" w:rsidRDefault="002A7032">
      <w:pPr>
        <w:numPr>
          <w:ilvl w:val="0"/>
          <w:numId w:val="2"/>
        </w:numPr>
      </w:pPr>
      <w:r>
        <w:t>Нажать “ОК” в появившемся окне.</w:t>
      </w:r>
    </w:p>
    <w:p w:rsidR="0008657F" w:rsidRDefault="0008657F"/>
    <w:p w:rsidR="0008657F" w:rsidRDefault="002A7032">
      <w:pPr>
        <w:pStyle w:val="2"/>
      </w:pPr>
      <w:bookmarkStart w:id="10" w:name="_wq1sg84fyqh" w:colFirst="0" w:colLast="0"/>
      <w:bookmarkEnd w:id="10"/>
      <w:r>
        <w:t>3.6. Как добавить скидку при продаже</w:t>
      </w:r>
    </w:p>
    <w:p w:rsidR="0008657F" w:rsidRDefault="002A7032">
      <w:pPr>
        <w:numPr>
          <w:ilvl w:val="0"/>
          <w:numId w:val="10"/>
        </w:numPr>
      </w:pPr>
      <w:r>
        <w:t>Выделить позиции в чеке для которых будет установлена скидка/наценка.</w:t>
      </w:r>
    </w:p>
    <w:p w:rsidR="0008657F" w:rsidRDefault="002A7032">
      <w:pPr>
        <w:numPr>
          <w:ilvl w:val="0"/>
          <w:numId w:val="10"/>
        </w:numPr>
      </w:pPr>
      <w:r>
        <w:t>Нажать на кнопку “Скидка/наценка” в правой части интерфейса.</w:t>
      </w:r>
    </w:p>
    <w:p w:rsidR="0008657F" w:rsidRDefault="002A7032">
      <w:pPr>
        <w:numPr>
          <w:ilvl w:val="0"/>
          <w:numId w:val="10"/>
        </w:numPr>
      </w:pPr>
      <w:r>
        <w:t>Ука</w:t>
      </w:r>
      <w:r>
        <w:t>зать причину изменения установки скидки/наценки.</w:t>
      </w:r>
    </w:p>
    <w:p w:rsidR="0008657F" w:rsidRDefault="002A7032">
      <w:pPr>
        <w:numPr>
          <w:ilvl w:val="0"/>
          <w:numId w:val="10"/>
        </w:numPr>
      </w:pPr>
      <w:r>
        <w:t>Выбрать тип, нажав на синюю кнопку “Скидка” (кнопка переключается и изменяется на “Наценка”):</w:t>
      </w:r>
    </w:p>
    <w:p w:rsidR="0008657F" w:rsidRDefault="002A7032">
      <w:pPr>
        <w:numPr>
          <w:ilvl w:val="1"/>
          <w:numId w:val="10"/>
        </w:numPr>
      </w:pPr>
      <w:r>
        <w:t>Скидка</w:t>
      </w:r>
    </w:p>
    <w:p w:rsidR="0008657F" w:rsidRDefault="002A7032">
      <w:pPr>
        <w:numPr>
          <w:ilvl w:val="1"/>
          <w:numId w:val="10"/>
        </w:numPr>
      </w:pPr>
      <w:r>
        <w:t>Наценка</w:t>
      </w:r>
    </w:p>
    <w:p w:rsidR="0008657F" w:rsidRDefault="002A7032">
      <w:pPr>
        <w:numPr>
          <w:ilvl w:val="0"/>
          <w:numId w:val="10"/>
        </w:numPr>
      </w:pPr>
      <w:r>
        <w:t>Установить скидку:</w:t>
      </w:r>
    </w:p>
    <w:p w:rsidR="0008657F" w:rsidRDefault="002A7032">
      <w:pPr>
        <w:numPr>
          <w:ilvl w:val="1"/>
          <w:numId w:val="10"/>
        </w:numPr>
      </w:pPr>
      <w:r>
        <w:rPr>
          <w:i/>
        </w:rPr>
        <w:t>На все товары</w:t>
      </w:r>
      <w:r>
        <w:t xml:space="preserve"> одно значение, указав сумму, либо процент (переключение осуществляется нажатием на кнопку “Р”).</w:t>
      </w:r>
    </w:p>
    <w:p w:rsidR="0008657F" w:rsidRDefault="002A7032">
      <w:pPr>
        <w:numPr>
          <w:ilvl w:val="1"/>
          <w:numId w:val="10"/>
        </w:numPr>
      </w:pPr>
      <w:r>
        <w:rPr>
          <w:i/>
        </w:rPr>
        <w:lastRenderedPageBreak/>
        <w:t>На отдельный товар</w:t>
      </w:r>
      <w:r>
        <w:t xml:space="preserve"> собственное значение, где можно изменять любую из трех колонок “Итого с учетом скидки”, “Скидка Р”, “Скидка %”. Скидка автоматически будет р</w:t>
      </w:r>
      <w:r>
        <w:t>ассчитана для остальных колонок.</w:t>
      </w:r>
    </w:p>
    <w:p w:rsidR="0008657F" w:rsidRDefault="002A7032">
      <w:pPr>
        <w:numPr>
          <w:ilvl w:val="0"/>
          <w:numId w:val="10"/>
        </w:numPr>
      </w:pPr>
      <w:r>
        <w:t>Нажать кнопку “Готово”.</w:t>
      </w:r>
    </w:p>
    <w:p w:rsidR="0008657F" w:rsidRDefault="0008657F"/>
    <w:p w:rsidR="0008657F" w:rsidRDefault="002A7032">
      <w:pPr>
        <w:pStyle w:val="2"/>
      </w:pPr>
      <w:bookmarkStart w:id="11" w:name="_lq56xlualngh" w:colFirst="0" w:colLast="0"/>
      <w:bookmarkEnd w:id="11"/>
      <w:r>
        <w:t>3.7. Как посмотреть чеки клиента</w:t>
      </w:r>
    </w:p>
    <w:p w:rsidR="0008657F" w:rsidRDefault="002A7032">
      <w:pPr>
        <w:numPr>
          <w:ilvl w:val="0"/>
          <w:numId w:val="5"/>
        </w:numPr>
      </w:pPr>
      <w:r>
        <w:t>Перейти в раздел Касса - Счета.</w:t>
      </w:r>
    </w:p>
    <w:p w:rsidR="0008657F" w:rsidRDefault="002A7032">
      <w:pPr>
        <w:numPr>
          <w:ilvl w:val="0"/>
          <w:numId w:val="5"/>
        </w:numPr>
      </w:pPr>
      <w:r>
        <w:t>Указать клиента в верхней левой части интерфейса.</w:t>
      </w:r>
    </w:p>
    <w:p w:rsidR="0008657F" w:rsidRDefault="002A7032">
      <w:pPr>
        <w:numPr>
          <w:ilvl w:val="0"/>
          <w:numId w:val="5"/>
        </w:numPr>
      </w:pPr>
      <w:r>
        <w:t>Нажать на кнопку “Чеки клиента” в верхней правой части интерфейса.</w:t>
      </w:r>
    </w:p>
    <w:p w:rsidR="0008657F" w:rsidRDefault="0008657F">
      <w:pPr>
        <w:pBdr>
          <w:top w:val="nil"/>
          <w:left w:val="nil"/>
          <w:bottom w:val="nil"/>
          <w:right w:val="nil"/>
          <w:between w:val="nil"/>
        </w:pBdr>
      </w:pPr>
    </w:p>
    <w:p w:rsidR="0008657F" w:rsidRDefault="002A7032">
      <w:pPr>
        <w:pStyle w:val="2"/>
      </w:pPr>
      <w:bookmarkStart w:id="12" w:name="_mxtunp8m2cdb" w:colFirst="0" w:colLast="0"/>
      <w:bookmarkEnd w:id="12"/>
      <w:r>
        <w:t>3.8. Как распеч</w:t>
      </w:r>
      <w:r>
        <w:t>атать открытый чек</w:t>
      </w:r>
    </w:p>
    <w:p w:rsidR="0008657F" w:rsidRDefault="002A7032">
      <w:pPr>
        <w:numPr>
          <w:ilvl w:val="0"/>
          <w:numId w:val="6"/>
        </w:numPr>
      </w:pPr>
      <w:r>
        <w:t>Перейти в раздел Касса - Счета.</w:t>
      </w:r>
    </w:p>
    <w:p w:rsidR="0008657F" w:rsidRDefault="002A7032">
      <w:pPr>
        <w:numPr>
          <w:ilvl w:val="0"/>
          <w:numId w:val="6"/>
        </w:numPr>
      </w:pPr>
      <w:r>
        <w:t>Указать клиента в верхней левой части интерфейса.</w:t>
      </w:r>
    </w:p>
    <w:p w:rsidR="0008657F" w:rsidRDefault="002A7032">
      <w:pPr>
        <w:numPr>
          <w:ilvl w:val="0"/>
          <w:numId w:val="6"/>
        </w:numPr>
      </w:pPr>
      <w:r>
        <w:t>Нажать кнопку “</w:t>
      </w:r>
      <w:proofErr w:type="spellStart"/>
      <w:r>
        <w:t>Подытог</w:t>
      </w:r>
      <w:proofErr w:type="spellEnd"/>
      <w:r>
        <w:t>” в правой части интерфейса.</w:t>
      </w:r>
    </w:p>
    <w:p w:rsidR="0008657F" w:rsidRDefault="002A7032">
      <w:pPr>
        <w:numPr>
          <w:ilvl w:val="0"/>
          <w:numId w:val="6"/>
        </w:numPr>
      </w:pPr>
      <w:r>
        <w:t>Нажать на предварительный вид чека.</w:t>
      </w:r>
    </w:p>
    <w:p w:rsidR="0008657F" w:rsidRDefault="002A7032">
      <w:pPr>
        <w:numPr>
          <w:ilvl w:val="0"/>
          <w:numId w:val="6"/>
        </w:numPr>
      </w:pPr>
      <w:r>
        <w:t>Нажать кнопку “Печать”. Чековый принтер начнет печать.</w:t>
      </w:r>
    </w:p>
    <w:p w:rsidR="0008657F" w:rsidRDefault="0008657F"/>
    <w:p w:rsidR="0008657F" w:rsidRDefault="0008657F"/>
    <w:p w:rsidR="0008657F" w:rsidRDefault="0008657F"/>
    <w:sectPr w:rsidR="000865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7B6E"/>
    <w:multiLevelType w:val="multilevel"/>
    <w:tmpl w:val="E92E0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BE2036"/>
    <w:multiLevelType w:val="multilevel"/>
    <w:tmpl w:val="EFE4A9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E22B09"/>
    <w:multiLevelType w:val="multilevel"/>
    <w:tmpl w:val="5366F9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0A16AC"/>
    <w:multiLevelType w:val="multilevel"/>
    <w:tmpl w:val="D6061C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9D75F9"/>
    <w:multiLevelType w:val="multilevel"/>
    <w:tmpl w:val="566869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6C06C7F"/>
    <w:multiLevelType w:val="multilevel"/>
    <w:tmpl w:val="30626B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B02E71"/>
    <w:multiLevelType w:val="multilevel"/>
    <w:tmpl w:val="E76243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037293"/>
    <w:multiLevelType w:val="multilevel"/>
    <w:tmpl w:val="7EE225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40B3DD3"/>
    <w:multiLevelType w:val="multilevel"/>
    <w:tmpl w:val="FAA2B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6B02809"/>
    <w:multiLevelType w:val="multilevel"/>
    <w:tmpl w:val="196CCA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51A3C68"/>
    <w:multiLevelType w:val="multilevel"/>
    <w:tmpl w:val="447C97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870B1D"/>
    <w:multiLevelType w:val="multilevel"/>
    <w:tmpl w:val="1610E3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7F"/>
    <w:rsid w:val="0008657F"/>
    <w:rsid w:val="002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BA493-2D3A-495A-B861-6CC1336F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2024-03-14T11:26:00Z</dcterms:created>
  <dcterms:modified xsi:type="dcterms:W3CDTF">2024-03-14T11:27:00Z</dcterms:modified>
</cp:coreProperties>
</file>